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B2" w:rsidRPr="008F4BB2" w:rsidRDefault="00205267" w:rsidP="008F4BB2">
      <w:pPr>
        <w:ind w:firstLineChars="198" w:firstLine="555"/>
        <w:rPr>
          <w:rFonts w:ascii="DFKai-SB" w:eastAsiaTheme="minorEastAsia" w:hAnsi="DFKai-SB" w:cs="Arial Unicode MS"/>
          <w:b/>
          <w:sz w:val="28"/>
          <w:szCs w:val="28"/>
        </w:rPr>
      </w:pPr>
      <w:r>
        <w:rPr>
          <w:rFonts w:ascii="DFKai-SB" w:eastAsia="DFKai-SB" w:hAnsi="DFKai-SB" w:cs="Arial Unicode MS" w:hint="eastAsia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123825</wp:posOffset>
            </wp:positionH>
            <wp:positionV relativeFrom="margin">
              <wp:posOffset>-1341755</wp:posOffset>
            </wp:positionV>
            <wp:extent cx="1333500" cy="1314450"/>
            <wp:effectExtent l="19050" t="0" r="0" b="0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BB2" w:rsidRPr="008F4BB2">
        <w:rPr>
          <w:rFonts w:ascii="DFKai-SB" w:eastAsia="DFKai-SB" w:hAnsi="DFKai-SB" w:cs="Arial Unicode MS" w:hint="eastAsia"/>
          <w:b/>
          <w:sz w:val="28"/>
          <w:szCs w:val="28"/>
        </w:rPr>
        <w:t>莫斯科斯维达国际商旅成立于2006年，多年来一直致力于出境商务考察的境外地接工作。为中国各系统考察团组，展览团组，商务团组安排政府与非政府机构拜访活动及邀请服务，我们的足迹遍及俄罗斯，独联体，东欧等各国。优异的服务质量和合理的价格得到了客户们的认可与好评。</w:t>
      </w:r>
    </w:p>
    <w:p w:rsidR="008F4BB2" w:rsidRPr="008F4BB2" w:rsidRDefault="008F4BB2" w:rsidP="008F4BB2">
      <w:pPr>
        <w:rPr>
          <w:rFonts w:ascii="DFKai-SB" w:eastAsiaTheme="minorEastAsia" w:hAnsi="DFKai-SB"/>
          <w:b/>
          <w:color w:val="FF0000"/>
          <w:sz w:val="28"/>
          <w:szCs w:val="28"/>
        </w:rPr>
      </w:pPr>
      <w:r w:rsidRPr="008F4BB2">
        <w:rPr>
          <w:rFonts w:ascii="DFKai-SB" w:eastAsia="DFKai-SB" w:hAnsi="DFKai-SB" w:hint="eastAsia"/>
          <w:b/>
          <w:color w:val="FF0000"/>
          <w:sz w:val="28"/>
          <w:szCs w:val="28"/>
        </w:rPr>
        <w:t>我们提供的服务有</w:t>
      </w:r>
      <w:r w:rsidRPr="008F4BB2">
        <w:rPr>
          <w:rFonts w:ascii="DFKai-SB" w:eastAsiaTheme="minorEastAsia" w:hAnsi="DFKai-SB" w:hint="eastAsia"/>
          <w:b/>
          <w:color w:val="FF0000"/>
          <w:sz w:val="28"/>
          <w:szCs w:val="28"/>
        </w:rPr>
        <w:t>：</w:t>
      </w:r>
    </w:p>
    <w:p w:rsidR="008F4BB2" w:rsidRPr="008F4BB2" w:rsidRDefault="008F4BB2" w:rsidP="008F4BB2">
      <w:pPr>
        <w:numPr>
          <w:ilvl w:val="0"/>
          <w:numId w:val="1"/>
        </w:numPr>
        <w:rPr>
          <w:rFonts w:ascii="华文仿宋" w:eastAsia="华文仿宋" w:hAnsi="华文仿宋"/>
          <w:b/>
          <w:sz w:val="24"/>
        </w:rPr>
      </w:pPr>
      <w:r w:rsidRPr="008F4BB2">
        <w:rPr>
          <w:rFonts w:ascii="华文仿宋" w:eastAsia="华文仿宋" w:hAnsi="华文仿宋" w:hint="eastAsia"/>
          <w:b/>
          <w:sz w:val="24"/>
        </w:rPr>
        <w:t>商务：我们可以为您的出境商务活动提供邀请函，安排公务拜访，翻译等服务</w:t>
      </w:r>
    </w:p>
    <w:p w:rsidR="008F4BB2" w:rsidRPr="008F4BB2" w:rsidRDefault="008F4BB2" w:rsidP="008F4BB2">
      <w:pPr>
        <w:numPr>
          <w:ilvl w:val="0"/>
          <w:numId w:val="1"/>
        </w:numPr>
        <w:rPr>
          <w:rFonts w:ascii="华文仿宋" w:eastAsia="华文仿宋" w:hAnsi="华文仿宋"/>
          <w:b/>
          <w:sz w:val="24"/>
        </w:rPr>
      </w:pPr>
      <w:r w:rsidRPr="008F4BB2">
        <w:rPr>
          <w:rFonts w:ascii="华文仿宋" w:eastAsia="华文仿宋" w:hAnsi="华文仿宋" w:hint="eastAsia"/>
          <w:b/>
          <w:sz w:val="24"/>
        </w:rPr>
        <w:t>交通：提供空调巴士和高级轿车，为您的旅程带来安全舒适的享受</w:t>
      </w:r>
    </w:p>
    <w:p w:rsidR="008F4BB2" w:rsidRPr="008F4BB2" w:rsidRDefault="008F4BB2" w:rsidP="008F4BB2">
      <w:pPr>
        <w:numPr>
          <w:ilvl w:val="0"/>
          <w:numId w:val="1"/>
        </w:numPr>
        <w:rPr>
          <w:rFonts w:ascii="华文仿宋" w:eastAsia="华文仿宋" w:hAnsi="华文仿宋"/>
          <w:b/>
          <w:sz w:val="24"/>
        </w:rPr>
      </w:pPr>
      <w:r w:rsidRPr="008F4BB2">
        <w:rPr>
          <w:rFonts w:ascii="华文仿宋" w:eastAsia="华文仿宋" w:hAnsi="华文仿宋" w:hint="eastAsia"/>
          <w:b/>
          <w:sz w:val="24"/>
        </w:rPr>
        <w:t>餐饮：地道的当地风味餐与您熟悉的家乡味道相结合</w:t>
      </w:r>
    </w:p>
    <w:p w:rsidR="008F4BB2" w:rsidRPr="008F4BB2" w:rsidRDefault="008F4BB2" w:rsidP="008F4BB2">
      <w:pPr>
        <w:numPr>
          <w:ilvl w:val="0"/>
          <w:numId w:val="1"/>
        </w:numPr>
        <w:rPr>
          <w:rFonts w:ascii="华文仿宋" w:eastAsia="华文仿宋" w:hAnsi="华文仿宋"/>
          <w:b/>
          <w:sz w:val="24"/>
        </w:rPr>
      </w:pPr>
      <w:r w:rsidRPr="008F4BB2">
        <w:rPr>
          <w:rFonts w:ascii="华文仿宋" w:eastAsia="华文仿宋" w:hAnsi="华文仿宋" w:hint="eastAsia"/>
          <w:b/>
          <w:sz w:val="24"/>
        </w:rPr>
        <w:t>住宿：与世界知名酒店签有长期合同，级别从二星级-五星级，满足您的不同需求</w:t>
      </w:r>
    </w:p>
    <w:p w:rsidR="008F4BB2" w:rsidRPr="00205267" w:rsidRDefault="008F4BB2" w:rsidP="008F4BB2">
      <w:pPr>
        <w:numPr>
          <w:ilvl w:val="0"/>
          <w:numId w:val="1"/>
        </w:numPr>
        <w:rPr>
          <w:rFonts w:ascii="华文仿宋" w:eastAsia="华文仿宋" w:hAnsi="华文仿宋"/>
          <w:b/>
          <w:sz w:val="24"/>
        </w:rPr>
      </w:pPr>
      <w:r w:rsidRPr="008F4BB2">
        <w:rPr>
          <w:rFonts w:ascii="华文仿宋" w:eastAsia="华文仿宋" w:hAnsi="华文仿宋" w:hint="eastAsia"/>
          <w:b/>
          <w:sz w:val="24"/>
        </w:rPr>
        <w:t>导游：我们有经验丰富的多语种导游，让您宾至如归</w:t>
      </w:r>
    </w:p>
    <w:p w:rsidR="008F4BB2" w:rsidRPr="008F4BB2" w:rsidRDefault="008F4BB2" w:rsidP="008F4BB2">
      <w:pPr>
        <w:ind w:firstLineChars="400" w:firstLine="1124"/>
        <w:rPr>
          <w:rFonts w:ascii="方正舒体" w:eastAsia="方正舒体"/>
          <w:b/>
          <w:color w:val="993300"/>
          <w:sz w:val="28"/>
          <w:szCs w:val="28"/>
          <w:effect w:val="lights"/>
        </w:rPr>
      </w:pPr>
      <w:r w:rsidRPr="008F4BB2">
        <w:rPr>
          <w:rFonts w:ascii="方正舒体" w:eastAsia="方正舒体" w:hint="eastAsia"/>
          <w:b/>
          <w:color w:val="993300"/>
          <w:sz w:val="28"/>
          <w:szCs w:val="28"/>
          <w:effect w:val="lights"/>
        </w:rPr>
        <w:t>也许别人的规模是宏大的，但我们是灵巧的！</w:t>
      </w:r>
    </w:p>
    <w:p w:rsidR="008F4BB2" w:rsidRPr="008F4BB2" w:rsidRDefault="00042993" w:rsidP="008F4BB2">
      <w:pPr>
        <w:ind w:firstLineChars="400" w:firstLine="1124"/>
        <w:rPr>
          <w:rFonts w:ascii="方正舒体" w:eastAsia="方正舒体"/>
          <w:b/>
          <w:color w:val="993300"/>
          <w:sz w:val="28"/>
          <w:szCs w:val="28"/>
          <w:effect w:val="lights"/>
        </w:rPr>
      </w:pPr>
      <w:r>
        <w:rPr>
          <w:rFonts w:ascii="方正舒体" w:eastAsia="方正舒体" w:hint="eastAsia"/>
          <w:b/>
          <w:color w:val="993300"/>
          <w:sz w:val="28"/>
          <w:szCs w:val="28"/>
          <w:effect w:val="lights"/>
        </w:rPr>
        <w:t>也许别人的业务范围是多样</w:t>
      </w:r>
      <w:r w:rsidR="008F4BB2" w:rsidRPr="008F4BB2">
        <w:rPr>
          <w:rFonts w:ascii="方正舒体" w:eastAsia="方正舒体" w:hint="eastAsia"/>
          <w:b/>
          <w:color w:val="993300"/>
          <w:sz w:val="28"/>
          <w:szCs w:val="28"/>
          <w:effect w:val="lights"/>
        </w:rPr>
        <w:t>的，但我们是专一的！</w:t>
      </w:r>
    </w:p>
    <w:p w:rsidR="008F4BB2" w:rsidRPr="008F4BB2" w:rsidRDefault="008F4BB2" w:rsidP="008F4BB2">
      <w:pPr>
        <w:ind w:firstLineChars="400" w:firstLine="1124"/>
        <w:rPr>
          <w:rFonts w:ascii="方正舒体" w:eastAsia="方正舒体"/>
          <w:b/>
          <w:color w:val="993300"/>
          <w:sz w:val="28"/>
          <w:szCs w:val="28"/>
          <w:effect w:val="lights"/>
        </w:rPr>
      </w:pPr>
      <w:r w:rsidRPr="008F4BB2">
        <w:rPr>
          <w:rFonts w:ascii="方正舒体" w:eastAsia="方正舒体" w:hint="eastAsia"/>
          <w:b/>
          <w:color w:val="993300"/>
          <w:sz w:val="28"/>
          <w:szCs w:val="28"/>
          <w:effect w:val="lights"/>
        </w:rPr>
        <w:t>也许别人的组织结构是复杂的，但我们是简单的！</w:t>
      </w:r>
    </w:p>
    <w:p w:rsidR="008F4BB2" w:rsidRPr="008F4BB2" w:rsidRDefault="008F4BB2" w:rsidP="008F4BB2">
      <w:pPr>
        <w:ind w:firstLineChars="400" w:firstLine="1124"/>
        <w:rPr>
          <w:rFonts w:ascii="方正舒体" w:eastAsia="方正舒体"/>
          <w:b/>
          <w:sz w:val="28"/>
          <w:szCs w:val="28"/>
        </w:rPr>
      </w:pPr>
      <w:r w:rsidRPr="008F4BB2">
        <w:rPr>
          <w:rFonts w:ascii="方正舒体" w:eastAsia="方正舒体" w:hint="eastAsia"/>
          <w:b/>
          <w:color w:val="993300"/>
          <w:sz w:val="28"/>
          <w:szCs w:val="28"/>
          <w:effect w:val="lights"/>
        </w:rPr>
        <w:t>也许别人的决策环节是冗长的，但我们是快捷的！</w:t>
      </w:r>
    </w:p>
    <w:p w:rsidR="00BD6154" w:rsidRDefault="00CC23A2">
      <w:pPr>
        <w:rPr>
          <w:rFonts w:ascii="楷体" w:eastAsia="楷体" w:hAnsi="楷体"/>
          <w:b/>
          <w:color w:val="FF0000"/>
          <w:sz w:val="28"/>
          <w:szCs w:val="28"/>
        </w:rPr>
      </w:pPr>
      <w:r w:rsidRPr="00205267">
        <w:rPr>
          <w:rFonts w:ascii="楷体" w:eastAsia="楷体" w:hAnsi="楷体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123825</wp:posOffset>
            </wp:positionH>
            <wp:positionV relativeFrom="margin">
              <wp:posOffset>-1337945</wp:posOffset>
            </wp:positionV>
            <wp:extent cx="1333500" cy="1314450"/>
            <wp:effectExtent l="1905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BB2" w:rsidRPr="00205267">
        <w:rPr>
          <w:rFonts w:ascii="楷体" w:eastAsia="楷体" w:hAnsi="楷体" w:hint="eastAsia"/>
          <w:b/>
          <w:color w:val="FF0000"/>
          <w:sz w:val="28"/>
          <w:szCs w:val="28"/>
        </w:rPr>
        <w:t>联系人：</w:t>
      </w:r>
      <w:r w:rsidR="008C1E4B">
        <w:rPr>
          <w:rFonts w:ascii="楷体" w:eastAsia="楷体" w:hAnsi="楷体" w:hint="eastAsia"/>
          <w:b/>
          <w:color w:val="FF0000"/>
          <w:sz w:val="28"/>
          <w:szCs w:val="28"/>
        </w:rPr>
        <w:t xml:space="preserve">王雅丽                 </w:t>
      </w:r>
      <w:r w:rsidR="00205267" w:rsidRPr="00205267">
        <w:rPr>
          <w:rFonts w:ascii="楷体" w:eastAsia="楷体" w:hAnsi="楷体" w:hint="eastAsia"/>
          <w:b/>
          <w:color w:val="FF0000"/>
          <w:sz w:val="28"/>
          <w:szCs w:val="28"/>
        </w:rPr>
        <w:t>北京办公室电话：010-</w:t>
      </w:r>
      <w:r w:rsidR="00D15F21">
        <w:rPr>
          <w:rFonts w:ascii="楷体" w:eastAsia="楷体" w:hAnsi="楷体" w:hint="eastAsia"/>
          <w:b/>
          <w:color w:val="FF0000"/>
          <w:sz w:val="28"/>
          <w:szCs w:val="28"/>
        </w:rPr>
        <w:t>51668301</w:t>
      </w:r>
    </w:p>
    <w:p w:rsidR="00205267" w:rsidRPr="00205267" w:rsidRDefault="00205267">
      <w:pPr>
        <w:rPr>
          <w:rFonts w:ascii="楷体" w:eastAsia="楷体" w:hAnsi="楷体"/>
          <w:b/>
          <w:color w:val="FF0000"/>
          <w:sz w:val="28"/>
          <w:szCs w:val="28"/>
        </w:rPr>
      </w:pPr>
      <w:r>
        <w:rPr>
          <w:rFonts w:ascii="楷体" w:eastAsia="楷体" w:hAnsi="楷体" w:hint="eastAsia"/>
          <w:b/>
          <w:color w:val="FF0000"/>
          <w:sz w:val="28"/>
          <w:szCs w:val="28"/>
        </w:rPr>
        <w:t>MSN：</w:t>
      </w:r>
      <w:hyperlink r:id="rId9" w:history="1">
        <w:r w:rsidR="008C1E4B" w:rsidRPr="00672327">
          <w:rPr>
            <w:rStyle w:val="a6"/>
            <w:rFonts w:ascii="楷体" w:eastAsia="楷体" w:hAnsi="楷体" w:hint="eastAsia"/>
            <w:b/>
            <w:sz w:val="28"/>
            <w:szCs w:val="28"/>
          </w:rPr>
          <w:t>wangyali_888@hotmail.com</w:t>
        </w:r>
      </w:hyperlink>
      <w:r>
        <w:rPr>
          <w:rFonts w:ascii="楷体" w:eastAsia="楷体" w:hAnsi="楷体" w:hint="eastAsia"/>
          <w:b/>
          <w:color w:val="FF0000"/>
          <w:sz w:val="28"/>
          <w:szCs w:val="28"/>
        </w:rPr>
        <w:t xml:space="preserve">    Q Q:</w:t>
      </w:r>
      <w:r w:rsidR="008C1E4B">
        <w:rPr>
          <w:rFonts w:ascii="楷体" w:eastAsia="楷体" w:hAnsi="楷体" w:hint="eastAsia"/>
          <w:b/>
          <w:color w:val="FF0000"/>
          <w:sz w:val="28"/>
          <w:szCs w:val="28"/>
        </w:rPr>
        <w:t>1506793509</w:t>
      </w:r>
    </w:p>
    <w:p w:rsidR="00205267" w:rsidRPr="00D758EF" w:rsidRDefault="008F7984" w:rsidP="00205267">
      <w:pPr>
        <w:jc w:val="center"/>
        <w:rPr>
          <w:rFonts w:ascii="宋体" w:hAnsi="宋体" w:cs="Arial"/>
          <w:b/>
          <w:szCs w:val="21"/>
          <w:lang w:val="de-DE"/>
        </w:rPr>
      </w:pPr>
      <w:r>
        <w:rPr>
          <w:rFonts w:ascii="宋体" w:hAnsi="宋体" w:cs="Arial" w:hint="eastAsia"/>
          <w:b/>
          <w:szCs w:val="21"/>
          <w:lang w:val="de-DE"/>
        </w:rPr>
        <w:lastRenderedPageBreak/>
        <w:t>接待的部分展团记录</w:t>
      </w:r>
    </w:p>
    <w:p w:rsidR="008F7984" w:rsidRPr="0065708D" w:rsidRDefault="008F7984" w:rsidP="008F7984">
      <w:pPr>
        <w:jc w:val="left"/>
        <w:rPr>
          <w:b/>
        </w:rPr>
      </w:pPr>
      <w:r w:rsidRPr="0065708D">
        <w:rPr>
          <w:rFonts w:hint="eastAsia"/>
          <w:b/>
        </w:rPr>
        <w:t>东方鹿鸣国际展览有限公司</w:t>
      </w:r>
    </w:p>
    <w:p w:rsidR="008F7984" w:rsidRPr="0065708D" w:rsidRDefault="008F7984" w:rsidP="008F7984">
      <w:pPr>
        <w:jc w:val="left"/>
        <w:rPr>
          <w:b/>
        </w:rPr>
      </w:pPr>
      <w:r w:rsidRPr="0065708D">
        <w:rPr>
          <w:rFonts w:hint="eastAsia"/>
          <w:b/>
        </w:rPr>
        <w:t>中国国际展览中心集团公司</w:t>
      </w:r>
    </w:p>
    <w:p w:rsidR="008F7984" w:rsidRPr="0065708D" w:rsidRDefault="008F7984" w:rsidP="008F7984">
      <w:pPr>
        <w:jc w:val="left"/>
        <w:rPr>
          <w:b/>
        </w:rPr>
      </w:pPr>
      <w:r w:rsidRPr="0065708D">
        <w:rPr>
          <w:rFonts w:hint="eastAsia"/>
          <w:b/>
        </w:rPr>
        <w:t>北方国际展览有限公司</w:t>
      </w:r>
    </w:p>
    <w:p w:rsidR="008F7984" w:rsidRPr="0065708D" w:rsidRDefault="008F7984" w:rsidP="008F7984">
      <w:pPr>
        <w:jc w:val="left"/>
        <w:rPr>
          <w:b/>
        </w:rPr>
      </w:pPr>
      <w:r w:rsidRPr="0065708D">
        <w:rPr>
          <w:rFonts w:hint="eastAsia"/>
          <w:b/>
        </w:rPr>
        <w:t>北京青年旅行社股份有限公司</w:t>
      </w:r>
    </w:p>
    <w:p w:rsidR="008F7984" w:rsidRPr="0065708D" w:rsidRDefault="008F7984" w:rsidP="008F7984">
      <w:pPr>
        <w:jc w:val="left"/>
        <w:rPr>
          <w:b/>
        </w:rPr>
      </w:pPr>
      <w:r w:rsidRPr="0065708D">
        <w:rPr>
          <w:rFonts w:hint="eastAsia"/>
          <w:b/>
        </w:rPr>
        <w:t>中际环球（北京</w:t>
      </w:r>
      <w:r w:rsidRPr="0065708D">
        <w:rPr>
          <w:rFonts w:hint="eastAsia"/>
          <w:b/>
        </w:rPr>
        <w:t>)</w:t>
      </w:r>
      <w:r w:rsidRPr="0065708D">
        <w:rPr>
          <w:rFonts w:hint="eastAsia"/>
          <w:b/>
        </w:rPr>
        <w:t>会展有限公司</w:t>
      </w:r>
    </w:p>
    <w:p w:rsidR="008F7984" w:rsidRPr="0065708D" w:rsidRDefault="008F7984" w:rsidP="008F7984">
      <w:pPr>
        <w:jc w:val="left"/>
        <w:rPr>
          <w:b/>
        </w:rPr>
      </w:pPr>
      <w:r w:rsidRPr="0065708D">
        <w:rPr>
          <w:rFonts w:hint="eastAsia"/>
          <w:b/>
        </w:rPr>
        <w:t>中国贸促会电子信息行业分会</w:t>
      </w:r>
    </w:p>
    <w:p w:rsidR="008F7984" w:rsidRPr="0065708D" w:rsidRDefault="008F7984" w:rsidP="008F7984">
      <w:pPr>
        <w:jc w:val="left"/>
        <w:rPr>
          <w:b/>
        </w:rPr>
      </w:pPr>
      <w:r w:rsidRPr="0065708D">
        <w:rPr>
          <w:rFonts w:hint="eastAsia"/>
          <w:b/>
        </w:rPr>
        <w:t>世协国际会展有限公司</w:t>
      </w:r>
    </w:p>
    <w:p w:rsidR="008F7984" w:rsidRPr="0065708D" w:rsidRDefault="008F7984" w:rsidP="008F7984">
      <w:pPr>
        <w:jc w:val="left"/>
        <w:rPr>
          <w:b/>
        </w:rPr>
      </w:pPr>
      <w:r w:rsidRPr="0065708D">
        <w:rPr>
          <w:rFonts w:hint="eastAsia"/>
          <w:b/>
        </w:rPr>
        <w:t>国机环球展览有限公司</w:t>
      </w:r>
    </w:p>
    <w:p w:rsidR="008F7984" w:rsidRPr="0065708D" w:rsidRDefault="008F7984" w:rsidP="008F7984">
      <w:pPr>
        <w:jc w:val="left"/>
        <w:rPr>
          <w:b/>
        </w:rPr>
      </w:pPr>
      <w:r w:rsidRPr="0065708D">
        <w:rPr>
          <w:rFonts w:hint="eastAsia"/>
          <w:b/>
        </w:rPr>
        <w:t>机械设备总公司西麦克国际展览</w:t>
      </w:r>
    </w:p>
    <w:p w:rsidR="008F7984" w:rsidRPr="0065708D" w:rsidRDefault="008F7984" w:rsidP="008F7984">
      <w:pPr>
        <w:jc w:val="left"/>
        <w:rPr>
          <w:b/>
        </w:rPr>
      </w:pPr>
      <w:r w:rsidRPr="0065708D">
        <w:rPr>
          <w:rFonts w:hint="eastAsia"/>
          <w:b/>
        </w:rPr>
        <w:t xml:space="preserve">Heliview </w:t>
      </w:r>
      <w:r w:rsidRPr="0065708D">
        <w:rPr>
          <w:rFonts w:hint="eastAsia"/>
          <w:b/>
        </w:rPr>
        <w:t>展会公司</w:t>
      </w:r>
    </w:p>
    <w:p w:rsidR="008F7984" w:rsidRPr="0065708D" w:rsidRDefault="008F7984" w:rsidP="008F7984">
      <w:pPr>
        <w:jc w:val="left"/>
        <w:rPr>
          <w:b/>
        </w:rPr>
      </w:pPr>
      <w:r w:rsidRPr="0065708D">
        <w:rPr>
          <w:rFonts w:hint="eastAsia"/>
          <w:b/>
        </w:rPr>
        <w:t>北京标典世纪展览有限公司</w:t>
      </w:r>
    </w:p>
    <w:p w:rsidR="008F7984" w:rsidRPr="0065708D" w:rsidRDefault="008F7984" w:rsidP="008F7984">
      <w:pPr>
        <w:jc w:val="left"/>
        <w:rPr>
          <w:b/>
        </w:rPr>
      </w:pPr>
      <w:r w:rsidRPr="0065708D">
        <w:rPr>
          <w:rFonts w:hint="eastAsia"/>
          <w:b/>
        </w:rPr>
        <w:t>北京时代环球出入境服务有限公司</w:t>
      </w:r>
    </w:p>
    <w:p w:rsidR="008F7984" w:rsidRPr="0065708D" w:rsidRDefault="008F7984" w:rsidP="008F7984">
      <w:pPr>
        <w:jc w:val="left"/>
        <w:rPr>
          <w:b/>
        </w:rPr>
      </w:pPr>
      <w:r w:rsidRPr="0065708D">
        <w:rPr>
          <w:rFonts w:hint="eastAsia"/>
          <w:b/>
        </w:rPr>
        <w:t>江苏贸促会</w:t>
      </w:r>
    </w:p>
    <w:p w:rsidR="008F7984" w:rsidRPr="0065708D" w:rsidRDefault="008F7984" w:rsidP="008F7984">
      <w:pPr>
        <w:jc w:val="left"/>
        <w:rPr>
          <w:b/>
        </w:rPr>
      </w:pPr>
      <w:r w:rsidRPr="0065708D">
        <w:rPr>
          <w:rFonts w:hint="eastAsia"/>
          <w:b/>
        </w:rPr>
        <w:t>江苏联亚国际展览有限公司</w:t>
      </w:r>
    </w:p>
    <w:p w:rsidR="008F7984" w:rsidRPr="0065708D" w:rsidRDefault="008F7984" w:rsidP="008F7984">
      <w:pPr>
        <w:jc w:val="left"/>
        <w:rPr>
          <w:b/>
        </w:rPr>
      </w:pPr>
      <w:r w:rsidRPr="0065708D">
        <w:rPr>
          <w:rFonts w:hint="eastAsia"/>
          <w:b/>
        </w:rPr>
        <w:t>江苏博览国际会展有限公司</w:t>
      </w:r>
    </w:p>
    <w:p w:rsidR="008F7984" w:rsidRPr="0065708D" w:rsidRDefault="008F7984" w:rsidP="008F7984">
      <w:pPr>
        <w:jc w:val="left"/>
        <w:rPr>
          <w:b/>
        </w:rPr>
      </w:pPr>
      <w:r w:rsidRPr="0065708D">
        <w:rPr>
          <w:rFonts w:hint="eastAsia"/>
          <w:b/>
        </w:rPr>
        <w:t>江苏海外旅游有限公司</w:t>
      </w:r>
    </w:p>
    <w:p w:rsidR="008F7984" w:rsidRPr="0065708D" w:rsidRDefault="008F7984" w:rsidP="008F7984">
      <w:pPr>
        <w:jc w:val="left"/>
        <w:rPr>
          <w:b/>
        </w:rPr>
      </w:pPr>
      <w:r w:rsidRPr="0065708D">
        <w:rPr>
          <w:rFonts w:hint="eastAsia"/>
          <w:b/>
        </w:rPr>
        <w:t>江苏跨国采购促进中心</w:t>
      </w:r>
    </w:p>
    <w:p w:rsidR="008F7984" w:rsidRPr="0065708D" w:rsidRDefault="008F7984" w:rsidP="008F7984">
      <w:pPr>
        <w:jc w:val="left"/>
        <w:rPr>
          <w:b/>
        </w:rPr>
      </w:pPr>
      <w:r w:rsidRPr="0065708D">
        <w:rPr>
          <w:rFonts w:hint="eastAsia"/>
          <w:b/>
        </w:rPr>
        <w:t>浙江省国际商会项目执行部</w:t>
      </w:r>
    </w:p>
    <w:p w:rsidR="008F7984" w:rsidRPr="0065708D" w:rsidRDefault="008F7984" w:rsidP="008F7984">
      <w:pPr>
        <w:jc w:val="left"/>
        <w:rPr>
          <w:b/>
        </w:rPr>
      </w:pPr>
      <w:r w:rsidRPr="0065708D">
        <w:rPr>
          <w:rFonts w:hint="eastAsia"/>
          <w:b/>
        </w:rPr>
        <w:t>浙江远大国际会展有限公司</w:t>
      </w:r>
    </w:p>
    <w:p w:rsidR="008F7984" w:rsidRPr="0065708D" w:rsidRDefault="008F7984" w:rsidP="008F7984">
      <w:pPr>
        <w:jc w:val="left"/>
        <w:rPr>
          <w:b/>
        </w:rPr>
      </w:pPr>
      <w:r w:rsidRPr="0065708D">
        <w:rPr>
          <w:rFonts w:hint="eastAsia"/>
          <w:b/>
        </w:rPr>
        <w:t>宁波贸促会</w:t>
      </w:r>
    </w:p>
    <w:p w:rsidR="008F7984" w:rsidRPr="0065708D" w:rsidRDefault="008F7984" w:rsidP="008F7984">
      <w:pPr>
        <w:jc w:val="left"/>
        <w:rPr>
          <w:b/>
        </w:rPr>
      </w:pPr>
      <w:r w:rsidRPr="0065708D">
        <w:rPr>
          <w:rFonts w:hint="eastAsia"/>
          <w:b/>
        </w:rPr>
        <w:t>宁波世纪国际展览有限公司</w:t>
      </w:r>
    </w:p>
    <w:p w:rsidR="008F7984" w:rsidRPr="0065708D" w:rsidRDefault="008F7984" w:rsidP="008F7984">
      <w:pPr>
        <w:jc w:val="left"/>
        <w:rPr>
          <w:b/>
        </w:rPr>
      </w:pPr>
      <w:r w:rsidRPr="0065708D">
        <w:rPr>
          <w:rFonts w:hint="eastAsia"/>
          <w:b/>
        </w:rPr>
        <w:t>上海贸促会</w:t>
      </w:r>
    </w:p>
    <w:p w:rsidR="008F7984" w:rsidRPr="0065708D" w:rsidRDefault="008F7984" w:rsidP="008F7984">
      <w:pPr>
        <w:jc w:val="left"/>
        <w:rPr>
          <w:b/>
        </w:rPr>
      </w:pPr>
      <w:r w:rsidRPr="0065708D">
        <w:rPr>
          <w:rFonts w:hint="eastAsia"/>
          <w:b/>
        </w:rPr>
        <w:t>广州外贸华南展览有限公司</w:t>
      </w:r>
    </w:p>
    <w:p w:rsidR="008F7984" w:rsidRPr="0065708D" w:rsidRDefault="008F7984" w:rsidP="008F7984">
      <w:pPr>
        <w:jc w:val="left"/>
        <w:rPr>
          <w:b/>
        </w:rPr>
      </w:pPr>
      <w:r w:rsidRPr="0065708D">
        <w:rPr>
          <w:rFonts w:hint="eastAsia"/>
          <w:b/>
        </w:rPr>
        <w:t>广东国旅国际旅行社有限公司</w:t>
      </w:r>
    </w:p>
    <w:p w:rsidR="008F7984" w:rsidRPr="0065708D" w:rsidRDefault="008F7984" w:rsidP="008F7984">
      <w:pPr>
        <w:jc w:val="left"/>
        <w:rPr>
          <w:b/>
        </w:rPr>
      </w:pPr>
      <w:r w:rsidRPr="0065708D">
        <w:rPr>
          <w:rFonts w:hint="eastAsia"/>
          <w:b/>
        </w:rPr>
        <w:t>深证口岸中国旅行社有限公司</w:t>
      </w:r>
    </w:p>
    <w:p w:rsidR="008F7984" w:rsidRPr="0065708D" w:rsidRDefault="008F7984" w:rsidP="008F7984">
      <w:pPr>
        <w:jc w:val="left"/>
        <w:rPr>
          <w:b/>
        </w:rPr>
      </w:pPr>
      <w:r w:rsidRPr="0065708D">
        <w:rPr>
          <w:rFonts w:hint="eastAsia"/>
          <w:b/>
        </w:rPr>
        <w:t>厦门建发国际旅行社有限公司</w:t>
      </w:r>
    </w:p>
    <w:p w:rsidR="008F7984" w:rsidRPr="0065708D" w:rsidRDefault="008F7984" w:rsidP="008F7984">
      <w:pPr>
        <w:jc w:val="left"/>
        <w:rPr>
          <w:b/>
        </w:rPr>
      </w:pPr>
      <w:r w:rsidRPr="0065708D">
        <w:rPr>
          <w:rFonts w:hint="eastAsia"/>
          <w:b/>
        </w:rPr>
        <w:t>广西国旅国际旅行社有限公司‘</w:t>
      </w:r>
    </w:p>
    <w:p w:rsidR="008F7984" w:rsidRPr="0065708D" w:rsidRDefault="008F7984" w:rsidP="008F7984">
      <w:pPr>
        <w:jc w:val="left"/>
        <w:rPr>
          <w:b/>
        </w:rPr>
      </w:pPr>
      <w:r w:rsidRPr="0065708D">
        <w:rPr>
          <w:rFonts w:hint="eastAsia"/>
          <w:b/>
        </w:rPr>
        <w:t>福建贸促会</w:t>
      </w:r>
    </w:p>
    <w:p w:rsidR="008F7984" w:rsidRPr="0065708D" w:rsidRDefault="008F7984" w:rsidP="008F7984">
      <w:pPr>
        <w:jc w:val="left"/>
        <w:rPr>
          <w:b/>
        </w:rPr>
      </w:pPr>
      <w:r w:rsidRPr="0065708D">
        <w:rPr>
          <w:rFonts w:hint="eastAsia"/>
          <w:b/>
        </w:rPr>
        <w:t>福建福贸会展服务有限公司</w:t>
      </w:r>
    </w:p>
    <w:p w:rsidR="008F7984" w:rsidRPr="0065708D" w:rsidRDefault="008F7984" w:rsidP="008F7984">
      <w:pPr>
        <w:jc w:val="left"/>
        <w:rPr>
          <w:b/>
        </w:rPr>
      </w:pPr>
      <w:r w:rsidRPr="0065708D">
        <w:rPr>
          <w:rFonts w:hint="eastAsia"/>
          <w:b/>
        </w:rPr>
        <w:t>北欧麒麟国际商务旅游公司</w:t>
      </w:r>
    </w:p>
    <w:p w:rsidR="008F4BB2" w:rsidRPr="00C979E5" w:rsidRDefault="008F4BB2" w:rsidP="008F7984">
      <w:pPr>
        <w:jc w:val="left"/>
        <w:rPr>
          <w:rFonts w:ascii="宋体" w:hAnsi="宋体" w:cs="Arial"/>
          <w:b/>
          <w:szCs w:val="21"/>
        </w:rPr>
      </w:pPr>
    </w:p>
    <w:sectPr w:rsidR="008F4BB2" w:rsidRPr="00C979E5" w:rsidSect="008F4BB2">
      <w:headerReference w:type="default" r:id="rId10"/>
      <w:footerReference w:type="default" r:id="rId11"/>
      <w:pgSz w:w="11906" w:h="16838"/>
      <w:pgMar w:top="1440" w:right="1800" w:bottom="1440" w:left="1800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050" w:rsidRDefault="002B3050" w:rsidP="00CC23A2">
      <w:r>
        <w:separator/>
      </w:r>
    </w:p>
  </w:endnote>
  <w:endnote w:type="continuationSeparator" w:id="1">
    <w:p w:rsidR="002B3050" w:rsidRDefault="002B3050" w:rsidP="00CC2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DFKai-SB">
    <w:altName w:val="Arial Unicode MS"/>
    <w:charset w:val="88"/>
    <w:family w:val="script"/>
    <w:pitch w:val="fixed"/>
    <w:sig w:usb0="00000000" w:usb1="080E0000" w:usb2="00000016" w:usb3="00000000" w:csb0="001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BB2" w:rsidRDefault="0085377D" w:rsidP="008F4BB2">
    <w:pPr>
      <w:jc w:val="center"/>
      <w:rPr>
        <w:rFonts w:ascii="华文中宋" w:eastAsia="华文中宋" w:hAnsi="华文中宋"/>
      </w:rPr>
    </w:pPr>
    <w:r w:rsidRPr="008F4BB2">
      <w:rPr>
        <w:rFonts w:ascii="Arial Black" w:eastAsia="华文行楷" w:hAnsi="Arial Black" w:hint="eastAsia"/>
        <w:color w:val="FF0000"/>
        <w:spacing w:val="26"/>
        <w:sz w:val="44"/>
        <w:szCs w:val="44"/>
      </w:rPr>
      <w:t>做性价比最高的公司</w:t>
    </w:r>
  </w:p>
  <w:p w:rsidR="0085377D" w:rsidRPr="004E706B" w:rsidRDefault="0085377D" w:rsidP="008F4BB2">
    <w:pPr>
      <w:rPr>
        <w:rFonts w:ascii="Arial Black" w:eastAsia="华文行楷" w:hAnsi="Arial Black"/>
        <w:spacing w:val="26"/>
        <w:sz w:val="52"/>
        <w:szCs w:val="52"/>
      </w:rPr>
    </w:pPr>
    <w:r>
      <w:rPr>
        <w:rFonts w:ascii="Garamond" w:hAnsi="Garamond"/>
        <w:b/>
        <w:sz w:val="24"/>
      </w:rPr>
      <w:t>T</w:t>
    </w:r>
    <w:r>
      <w:rPr>
        <w:rFonts w:ascii="Garamond" w:hAnsi="Garamond"/>
        <w:b/>
        <w:sz w:val="24"/>
        <w:lang w:val="ru-RU"/>
      </w:rPr>
      <w:t>ел.</w:t>
    </w:r>
    <w:r>
      <w:rPr>
        <w:rFonts w:ascii="Garamond" w:hAnsi="Garamond" w:hint="eastAsia"/>
        <w:b/>
        <w:sz w:val="24"/>
        <w:lang w:val="ru-RU"/>
      </w:rPr>
      <w:t>：</w:t>
    </w:r>
    <w:r w:rsidRPr="00574F08">
      <w:rPr>
        <w:rFonts w:cs="Arial"/>
        <w:b/>
        <w:sz w:val="24"/>
      </w:rPr>
      <w:t>007</w:t>
    </w:r>
    <w:r>
      <w:rPr>
        <w:rFonts w:cs="Arial" w:hint="eastAsia"/>
        <w:b/>
        <w:sz w:val="24"/>
      </w:rPr>
      <w:t>-</w:t>
    </w:r>
    <w:r w:rsidRPr="00574F08">
      <w:rPr>
        <w:rFonts w:cs="Arial" w:hint="eastAsia"/>
        <w:b/>
        <w:sz w:val="24"/>
      </w:rPr>
      <w:t>49</w:t>
    </w:r>
    <w:r w:rsidRPr="00574F08">
      <w:rPr>
        <w:rFonts w:cs="Arial"/>
        <w:b/>
        <w:sz w:val="24"/>
      </w:rPr>
      <w:t>5</w:t>
    </w:r>
    <w:r>
      <w:rPr>
        <w:rFonts w:cs="Arial" w:hint="eastAsia"/>
        <w:b/>
        <w:sz w:val="24"/>
      </w:rPr>
      <w:t>-</w:t>
    </w:r>
    <w:r w:rsidRPr="00574F08">
      <w:rPr>
        <w:rFonts w:cs="Arial"/>
        <w:b/>
        <w:sz w:val="24"/>
      </w:rPr>
      <w:t xml:space="preserve"> 2349351</w:t>
    </w:r>
    <w:r>
      <w:rPr>
        <w:rFonts w:ascii="Arial Black" w:eastAsia="华文行楷" w:hAnsi="Arial Black" w:hint="eastAsia"/>
        <w:spacing w:val="26"/>
        <w:sz w:val="52"/>
        <w:szCs w:val="52"/>
      </w:rPr>
      <w:t xml:space="preserve">          </w:t>
    </w:r>
    <w:r w:rsidR="008F4BB2">
      <w:rPr>
        <w:rFonts w:ascii="Arial Black" w:eastAsia="华文行楷" w:hAnsi="Arial Black" w:hint="eastAsia"/>
        <w:spacing w:val="26"/>
        <w:sz w:val="52"/>
        <w:szCs w:val="52"/>
      </w:rPr>
      <w:t xml:space="preserve"> </w:t>
    </w:r>
    <w:r>
      <w:rPr>
        <w:rFonts w:ascii="Garamond" w:hAnsi="Garamond"/>
        <w:b/>
        <w:sz w:val="24"/>
        <w:lang w:val="ru-RU"/>
      </w:rPr>
      <w:t>факс</w:t>
    </w:r>
    <w:r>
      <w:rPr>
        <w:rFonts w:ascii="华文中宋" w:eastAsia="华文中宋" w:hAnsi="华文中宋" w:hint="eastAsia"/>
      </w:rPr>
      <w:t xml:space="preserve">: </w:t>
    </w:r>
    <w:r w:rsidRPr="00574F08">
      <w:rPr>
        <w:rFonts w:cs="Arial"/>
        <w:b/>
        <w:sz w:val="24"/>
      </w:rPr>
      <w:t>007</w:t>
    </w:r>
    <w:r>
      <w:rPr>
        <w:rFonts w:cs="Arial" w:hint="eastAsia"/>
        <w:b/>
        <w:sz w:val="24"/>
      </w:rPr>
      <w:t>-</w:t>
    </w:r>
    <w:r w:rsidRPr="00574F08">
      <w:rPr>
        <w:rFonts w:cs="Arial" w:hint="eastAsia"/>
        <w:b/>
        <w:sz w:val="24"/>
      </w:rPr>
      <w:t>49</w:t>
    </w:r>
    <w:r w:rsidRPr="00574F08">
      <w:rPr>
        <w:rFonts w:cs="Arial"/>
        <w:b/>
        <w:sz w:val="24"/>
      </w:rPr>
      <w:t>5</w:t>
    </w:r>
    <w:r>
      <w:rPr>
        <w:rFonts w:cs="Arial" w:hint="eastAsia"/>
        <w:b/>
        <w:sz w:val="24"/>
      </w:rPr>
      <w:t>-</w:t>
    </w:r>
    <w:r w:rsidRPr="00574F08">
      <w:rPr>
        <w:rFonts w:cs="Arial"/>
        <w:b/>
        <w:sz w:val="24"/>
      </w:rPr>
      <w:t xml:space="preserve"> 2349351</w:t>
    </w:r>
  </w:p>
  <w:p w:rsidR="0085377D" w:rsidRDefault="0085377D" w:rsidP="0085377D">
    <w:pPr>
      <w:pStyle w:val="a4"/>
      <w:rPr>
        <w:rFonts w:ascii="Arial" w:hAnsi="Arial" w:cs="Arial"/>
        <w:b/>
        <w:sz w:val="24"/>
        <w:szCs w:val="24"/>
        <w:lang w:val="ru-RU"/>
      </w:rPr>
    </w:pPr>
  </w:p>
  <w:p w:rsidR="0085377D" w:rsidRPr="008F4BB2" w:rsidRDefault="0085377D" w:rsidP="008F4BB2">
    <w:pPr>
      <w:pStyle w:val="a4"/>
      <w:jc w:val="center"/>
      <w:rPr>
        <w:rFonts w:ascii="Arial" w:hAnsi="Arial" w:cs="Arial"/>
        <w:b/>
        <w:sz w:val="24"/>
        <w:szCs w:val="24"/>
        <w:lang w:val="ru-RU"/>
      </w:rPr>
    </w:pPr>
    <w:r w:rsidRPr="004E706B">
      <w:rPr>
        <w:rFonts w:ascii="Arial" w:hAnsi="Arial" w:cs="Arial" w:hint="eastAsia"/>
        <w:b/>
        <w:sz w:val="24"/>
        <w:szCs w:val="24"/>
        <w:lang w:val="ru-RU"/>
      </w:rPr>
      <w:t>莫斯科斯维达国际旅游公司</w:t>
    </w:r>
    <w:r>
      <w:rPr>
        <w:rFonts w:ascii="Arial" w:hAnsi="Arial" w:cs="Arial" w:hint="eastAsia"/>
        <w:b/>
        <w:sz w:val="24"/>
        <w:szCs w:val="24"/>
        <w:lang w:val="ru-RU"/>
      </w:rPr>
      <w:t>北京办公室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050" w:rsidRDefault="002B3050" w:rsidP="00CC23A2">
      <w:r>
        <w:separator/>
      </w:r>
    </w:p>
  </w:footnote>
  <w:footnote w:type="continuationSeparator" w:id="1">
    <w:p w:rsidR="002B3050" w:rsidRDefault="002B3050" w:rsidP="00CC2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77D" w:rsidRDefault="00CC23A2">
    <w:pPr>
      <w:pStyle w:val="a3"/>
      <w:rPr>
        <w:rFonts w:ascii="华文行楷" w:eastAsia="华文行楷"/>
        <w:sz w:val="44"/>
        <w:szCs w:val="44"/>
      </w:rPr>
    </w:pPr>
    <w:r>
      <w:rPr>
        <w:rFonts w:ascii="华文行楷" w:eastAsia="华文行楷" w:hint="eastAsia"/>
        <w:sz w:val="44"/>
        <w:szCs w:val="44"/>
      </w:rPr>
      <w:t xml:space="preserve">                 </w:t>
    </w:r>
  </w:p>
  <w:p w:rsidR="00CC23A2" w:rsidRPr="00CC23A2" w:rsidRDefault="0085377D">
    <w:pPr>
      <w:pStyle w:val="a3"/>
      <w:rPr>
        <w:rFonts w:ascii="华文行楷" w:eastAsia="华文行楷"/>
        <w:color w:val="FF0000"/>
        <w:sz w:val="44"/>
        <w:szCs w:val="44"/>
      </w:rPr>
    </w:pPr>
    <w:r>
      <w:rPr>
        <w:rFonts w:ascii="华文行楷" w:eastAsia="华文行楷" w:hint="eastAsia"/>
        <w:sz w:val="44"/>
        <w:szCs w:val="44"/>
      </w:rPr>
      <w:t xml:space="preserve">   </w:t>
    </w:r>
    <w:r w:rsidR="00205267" w:rsidRPr="00205267">
      <w:rPr>
        <w:rFonts w:ascii="华文行楷" w:eastAsia="华文行楷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123825</wp:posOffset>
          </wp:positionH>
          <wp:positionV relativeFrom="margin">
            <wp:posOffset>-1341755</wp:posOffset>
          </wp:positionV>
          <wp:extent cx="1333500" cy="1314450"/>
          <wp:effectExtent l="19050" t="0" r="0" b="0"/>
          <wp:wrapSquare wrapText="bothSides"/>
          <wp:docPr id="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华文行楷" w:eastAsia="华文行楷" w:hint="eastAsia"/>
        <w:sz w:val="44"/>
        <w:szCs w:val="44"/>
      </w:rPr>
      <w:t xml:space="preserve">              </w:t>
    </w:r>
    <w:r w:rsidR="00CC23A2" w:rsidRPr="00CC23A2">
      <w:rPr>
        <w:rFonts w:ascii="华文行楷" w:eastAsia="华文行楷" w:hint="eastAsia"/>
        <w:color w:val="FF0000"/>
        <w:sz w:val="44"/>
        <w:szCs w:val="44"/>
      </w:rPr>
      <w:t>莫斯科斯维达国际商旅</w:t>
    </w:r>
  </w:p>
  <w:p w:rsidR="00CC23A2" w:rsidRDefault="00CC23A2">
    <w:pPr>
      <w:pStyle w:val="a3"/>
    </w:pPr>
    <w:r>
      <w:rPr>
        <w:rFonts w:hint="eastAsia"/>
      </w:rPr>
      <w:t xml:space="preserve">                                                     </w:t>
    </w:r>
    <w:r>
      <w:rPr>
        <w:rFonts w:hint="eastAsia"/>
      </w:rPr>
      <w:t>北京王府国际旅行社有限公司</w:t>
    </w:r>
    <w:r>
      <w:rPr>
        <w:rFonts w:hint="eastAsia"/>
      </w:rPr>
      <w:t>L-ZY-GJ00013</w:t>
    </w:r>
  </w:p>
  <w:p w:rsidR="00CC23A2" w:rsidRDefault="00CC23A2">
    <w:pPr>
      <w:pStyle w:val="a3"/>
    </w:pPr>
    <w:r>
      <w:rPr>
        <w:rFonts w:hint="eastAsia"/>
      </w:rPr>
      <w:t xml:space="preserve">                                                           </w:t>
    </w:r>
    <w:r>
      <w:rPr>
        <w:rFonts w:hint="eastAsia"/>
      </w:rPr>
      <w:t>户名：北京王府国际旅行社有限公司</w:t>
    </w:r>
  </w:p>
  <w:p w:rsidR="00CC23A2" w:rsidRDefault="00CC23A2" w:rsidP="00CC23A2">
    <w:pPr>
      <w:pStyle w:val="a3"/>
    </w:pPr>
    <w:r>
      <w:rPr>
        <w:rFonts w:hint="eastAsia"/>
      </w:rPr>
      <w:t xml:space="preserve">                                                              </w:t>
    </w:r>
    <w:r>
      <w:rPr>
        <w:rFonts w:hint="eastAsia"/>
      </w:rPr>
      <w:t>账号：</w:t>
    </w:r>
    <w:r>
      <w:rPr>
        <w:rFonts w:hint="eastAsia"/>
      </w:rPr>
      <w:t>01090345600120109084397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75579"/>
    <w:multiLevelType w:val="hybridMultilevel"/>
    <w:tmpl w:val="13FAADAE"/>
    <w:lvl w:ilvl="0" w:tplc="98C09516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3A2"/>
    <w:rsid w:val="00042993"/>
    <w:rsid w:val="00070C23"/>
    <w:rsid w:val="00074414"/>
    <w:rsid w:val="000A7118"/>
    <w:rsid w:val="0011275C"/>
    <w:rsid w:val="001D6F4F"/>
    <w:rsid w:val="00205267"/>
    <w:rsid w:val="002432D7"/>
    <w:rsid w:val="00270B87"/>
    <w:rsid w:val="002B3050"/>
    <w:rsid w:val="00602C70"/>
    <w:rsid w:val="00645E70"/>
    <w:rsid w:val="006D5ED3"/>
    <w:rsid w:val="00761F00"/>
    <w:rsid w:val="0085377D"/>
    <w:rsid w:val="008C1E4B"/>
    <w:rsid w:val="008F4BB2"/>
    <w:rsid w:val="008F7984"/>
    <w:rsid w:val="00A122BF"/>
    <w:rsid w:val="00BD6154"/>
    <w:rsid w:val="00C92BFE"/>
    <w:rsid w:val="00C979E5"/>
    <w:rsid w:val="00CC23A2"/>
    <w:rsid w:val="00CC7271"/>
    <w:rsid w:val="00D15F21"/>
    <w:rsid w:val="00DA5530"/>
    <w:rsid w:val="00DE6EBF"/>
    <w:rsid w:val="00F7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3A2"/>
    <w:rPr>
      <w:sz w:val="18"/>
      <w:szCs w:val="18"/>
    </w:rPr>
  </w:style>
  <w:style w:type="paragraph" w:styleId="a4">
    <w:name w:val="footer"/>
    <w:basedOn w:val="a"/>
    <w:link w:val="Char0"/>
    <w:unhideWhenUsed/>
    <w:rsid w:val="00CC2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23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23A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23A2"/>
    <w:rPr>
      <w:sz w:val="18"/>
      <w:szCs w:val="18"/>
    </w:rPr>
  </w:style>
  <w:style w:type="character" w:styleId="a6">
    <w:name w:val="Hyperlink"/>
    <w:basedOn w:val="a0"/>
    <w:uiPriority w:val="99"/>
    <w:unhideWhenUsed/>
    <w:rsid w:val="002052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ngyali_888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A8BE-6B85-4E08-A05A-58BA17B6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微软用户</cp:lastModifiedBy>
  <cp:revision>8</cp:revision>
  <cp:lastPrinted>2011-12-06T08:26:00Z</cp:lastPrinted>
  <dcterms:created xsi:type="dcterms:W3CDTF">2011-12-06T08:22:00Z</dcterms:created>
  <dcterms:modified xsi:type="dcterms:W3CDTF">2013-01-09T08:56:00Z</dcterms:modified>
</cp:coreProperties>
</file>