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3CC" w:rsidRDefault="003623CC" w:rsidP="003623CC">
      <w:pPr>
        <w:pStyle w:val="Default"/>
      </w:pPr>
    </w:p>
    <w:p w:rsidR="003623CC" w:rsidRDefault="003623CC" w:rsidP="003623CC">
      <w:pPr>
        <w:jc w:val="center"/>
        <w:rPr>
          <w:sz w:val="52"/>
          <w:szCs w:val="106"/>
        </w:rPr>
      </w:pPr>
      <w:r w:rsidRPr="003623CC">
        <w:rPr>
          <w:rFonts w:hint="eastAsia"/>
          <w:sz w:val="52"/>
          <w:szCs w:val="106"/>
        </w:rPr>
        <w:t>法国欧法旅行社</w:t>
      </w:r>
    </w:p>
    <w:p w:rsidR="0018244B" w:rsidRDefault="003623CC" w:rsidP="003623CC">
      <w:pPr>
        <w:jc w:val="center"/>
        <w:rPr>
          <w:rFonts w:ascii="Century Gothic" w:hAnsi="Century Gothic" w:cs="Century Gothic"/>
          <w:sz w:val="44"/>
          <w:szCs w:val="64"/>
        </w:rPr>
      </w:pPr>
      <w:r w:rsidRPr="003623CC">
        <w:rPr>
          <w:rFonts w:ascii="Century Gothic" w:hAnsi="Century Gothic" w:cs="Century Gothic"/>
          <w:sz w:val="48"/>
          <w:szCs w:val="80"/>
        </w:rPr>
        <w:t xml:space="preserve">OUFA TRAVEL </w:t>
      </w:r>
      <w:r w:rsidRPr="003623CC">
        <w:rPr>
          <w:rFonts w:ascii="Century Gothic" w:hAnsi="Century Gothic" w:cs="Century Gothic"/>
          <w:sz w:val="44"/>
          <w:szCs w:val="64"/>
        </w:rPr>
        <w:t>AGENCY</w:t>
      </w:r>
    </w:p>
    <w:p w:rsidR="003623CC" w:rsidRDefault="003623CC" w:rsidP="003623CC">
      <w:pPr>
        <w:jc w:val="center"/>
        <w:rPr>
          <w:rFonts w:ascii="Century Gothic" w:hAnsi="Century Gothic" w:cs="Century Gothic"/>
          <w:sz w:val="44"/>
          <w:szCs w:val="64"/>
        </w:rPr>
      </w:pPr>
    </w:p>
    <w:p w:rsidR="00C81D41" w:rsidRDefault="00C81D41" w:rsidP="00C81D41">
      <w:pPr>
        <w:jc w:val="left"/>
      </w:pPr>
      <w:hyperlink r:id="rId7" w:tgtFrame="http://www.huarenjie.com/_blank" w:history="1">
        <w:r>
          <w:t>法国</w:t>
        </w:r>
      </w:hyperlink>
      <w:r>
        <w:t>欧法旅游</w:t>
      </w:r>
      <w:r>
        <w:rPr>
          <w:rFonts w:hint="eastAsia"/>
        </w:rPr>
        <w:t>旅行社</w:t>
      </w:r>
      <w:r w:rsidRPr="003623CC">
        <w:rPr>
          <w:rFonts w:hint="eastAsia"/>
        </w:rPr>
        <w:t>（</w:t>
      </w:r>
      <w:r w:rsidRPr="003623CC">
        <w:rPr>
          <w:rFonts w:hint="eastAsia"/>
        </w:rPr>
        <w:t>http://www.oufa-travel.com</w:t>
      </w:r>
      <w:r w:rsidRPr="003623CC">
        <w:rPr>
          <w:rFonts w:hint="eastAsia"/>
        </w:rPr>
        <w:t>）</w:t>
      </w:r>
      <w:r>
        <w:t>，始创于法国</w:t>
      </w:r>
      <w:hyperlink r:id="rId8" w:tgtFrame="http://www.huarenjie.com/_blank" w:history="1">
        <w:r>
          <w:t>普罗旺斯</w:t>
        </w:r>
      </w:hyperlink>
      <w:r>
        <w:t>大区沃克吕兹省阿维尼翁市，公司具备法国国家旅游局颁发的旅游服务资质和车辆营运资质，是</w:t>
      </w:r>
      <w:proofErr w:type="gramStart"/>
      <w:r>
        <w:t>阿维尼翁第一家</w:t>
      </w:r>
      <w:proofErr w:type="gramEnd"/>
      <w:r>
        <w:t>华人</w:t>
      </w:r>
      <w:r>
        <w:rPr>
          <w:rFonts w:hint="eastAsia"/>
        </w:rPr>
        <w:t>旅行社</w:t>
      </w:r>
      <w:r>
        <w:t>，并在</w:t>
      </w:r>
      <w:r>
        <w:t>2013</w:t>
      </w:r>
      <w:r>
        <w:t>年和</w:t>
      </w:r>
      <w:r>
        <w:t>2014</w:t>
      </w:r>
      <w:r>
        <w:t>年成为法国普罗旺斯地区首府阿维尼翁市政府旅游局的官方华人合作伙伴。</w:t>
      </w:r>
      <w:bookmarkStart w:id="0" w:name="_GoBack"/>
      <w:bookmarkEnd w:id="0"/>
    </w:p>
    <w:p w:rsidR="00C81D41" w:rsidRDefault="00C81D41" w:rsidP="00C81D41">
      <w:pPr>
        <w:jc w:val="left"/>
      </w:pPr>
    </w:p>
    <w:p w:rsidR="00C81D41" w:rsidRPr="00C81D41" w:rsidRDefault="00C81D41" w:rsidP="00C81D41">
      <w:pPr>
        <w:jc w:val="left"/>
        <w:rPr>
          <w:rFonts w:ascii="KaiTi" w:eastAsia="KaiTi" w:cs="KaiTi" w:hint="eastAsia"/>
          <w:color w:val="000000"/>
          <w:kern w:val="0"/>
          <w:sz w:val="24"/>
          <w:szCs w:val="24"/>
        </w:rPr>
      </w:pPr>
      <w:r>
        <w:rPr>
          <w:rFonts w:hint="eastAsia"/>
        </w:rPr>
        <w:t>我们的</w:t>
      </w:r>
      <w:r>
        <w:t>优势：</w:t>
      </w:r>
    </w:p>
    <w:p w:rsidR="00C81D41" w:rsidRPr="00C81D41" w:rsidRDefault="00C81D41" w:rsidP="00C81D41">
      <w:pPr>
        <w:pStyle w:val="a5"/>
        <w:numPr>
          <w:ilvl w:val="0"/>
          <w:numId w:val="1"/>
        </w:numPr>
        <w:ind w:firstLineChars="0"/>
      </w:pPr>
      <w:r w:rsidRPr="00C81D41">
        <w:rPr>
          <w:rFonts w:hint="eastAsia"/>
        </w:rPr>
        <w:t>南法独家具有旅行社资质以及法国交通部颁发的用车资质华人旅行社。</w:t>
      </w:r>
    </w:p>
    <w:p w:rsidR="00C81D41" w:rsidRPr="00C81D41" w:rsidRDefault="00C81D41" w:rsidP="00C81D41">
      <w:pPr>
        <w:pStyle w:val="a5"/>
        <w:numPr>
          <w:ilvl w:val="0"/>
          <w:numId w:val="1"/>
        </w:numPr>
        <w:ind w:firstLineChars="0"/>
      </w:pPr>
      <w:r w:rsidRPr="00C81D41">
        <w:rPr>
          <w:rFonts w:hint="eastAsia"/>
        </w:rPr>
        <w:t>法国普罗旺斯阿维尼翁官方旅游局战略合作伙伴</w:t>
      </w:r>
    </w:p>
    <w:p w:rsidR="00C81D41" w:rsidRPr="00C81D41" w:rsidRDefault="00C81D41" w:rsidP="00C81D41">
      <w:pPr>
        <w:pStyle w:val="a5"/>
        <w:numPr>
          <w:ilvl w:val="0"/>
          <w:numId w:val="1"/>
        </w:numPr>
        <w:ind w:firstLineChars="0"/>
        <w:rPr>
          <w:rFonts w:hint="eastAsia"/>
        </w:rPr>
      </w:pPr>
      <w:r w:rsidRPr="00C81D41">
        <w:t>2014</w:t>
      </w:r>
      <w:r w:rsidRPr="00C81D41">
        <w:rPr>
          <w:rFonts w:hint="eastAsia"/>
        </w:rPr>
        <w:t>年</w:t>
      </w:r>
      <w:proofErr w:type="gramStart"/>
      <w:r w:rsidRPr="00C81D41">
        <w:rPr>
          <w:rFonts w:hint="eastAsia"/>
        </w:rPr>
        <w:t>阿维尼翁市旅游局</w:t>
      </w:r>
      <w:proofErr w:type="gramEnd"/>
      <w:r w:rsidRPr="00C81D41">
        <w:rPr>
          <w:rFonts w:hint="eastAsia"/>
        </w:rPr>
        <w:t>唯一推荐华人旅行社。</w:t>
      </w:r>
    </w:p>
    <w:p w:rsidR="00C81D41" w:rsidRPr="00C81D41" w:rsidRDefault="00C81D41" w:rsidP="00C81D41">
      <w:pPr>
        <w:pStyle w:val="a5"/>
        <w:numPr>
          <w:ilvl w:val="0"/>
          <w:numId w:val="1"/>
        </w:numPr>
        <w:ind w:firstLineChars="0"/>
        <w:rPr>
          <w:rFonts w:hint="eastAsia"/>
        </w:rPr>
      </w:pPr>
      <w:r w:rsidRPr="00C81D41">
        <w:rPr>
          <w:rFonts w:hint="eastAsia"/>
        </w:rPr>
        <w:t>公司资深旅行服务经验累计接待来法游客万余人次。</w:t>
      </w:r>
    </w:p>
    <w:p w:rsidR="00C81D41" w:rsidRPr="00C81D41" w:rsidRDefault="00C81D41" w:rsidP="00C81D41">
      <w:pPr>
        <w:pStyle w:val="a5"/>
        <w:numPr>
          <w:ilvl w:val="0"/>
          <w:numId w:val="1"/>
        </w:numPr>
        <w:ind w:firstLineChars="0"/>
        <w:rPr>
          <w:rFonts w:hint="eastAsia"/>
        </w:rPr>
      </w:pPr>
      <w:r w:rsidRPr="00C81D41">
        <w:t>是中国国家旅游局备案的可开具</w:t>
      </w:r>
      <w:r w:rsidRPr="00C81D41">
        <w:rPr>
          <w:rFonts w:hint="eastAsia"/>
        </w:rPr>
        <w:t>ADS</w:t>
      </w:r>
      <w:r w:rsidRPr="00C81D41">
        <w:rPr>
          <w:rFonts w:hint="eastAsia"/>
        </w:rPr>
        <w:t>邀请函的合法法国地接社。</w:t>
      </w:r>
    </w:p>
    <w:p w:rsidR="00C81D41" w:rsidRDefault="00C81D41" w:rsidP="003623CC">
      <w:pPr>
        <w:jc w:val="left"/>
        <w:rPr>
          <w:sz w:val="20"/>
          <w:szCs w:val="20"/>
        </w:rPr>
      </w:pPr>
    </w:p>
    <w:p w:rsidR="00C81D41" w:rsidRPr="00C81D41" w:rsidRDefault="00C81D41" w:rsidP="00C81D41">
      <w:r w:rsidRPr="00C81D41">
        <w:rPr>
          <w:rFonts w:hint="eastAsia"/>
        </w:rPr>
        <w:t>我们的产品专注南法，覆盖全法及欧洲，深度游，当地玩乐等，非常适合自由行客人及</w:t>
      </w:r>
      <w:proofErr w:type="gramStart"/>
      <w:r w:rsidRPr="00C81D41">
        <w:rPr>
          <w:rFonts w:hint="eastAsia"/>
        </w:rPr>
        <w:t>跟团游的</w:t>
      </w:r>
      <w:proofErr w:type="gramEnd"/>
      <w:r w:rsidRPr="00C81D41">
        <w:rPr>
          <w:rFonts w:hint="eastAsia"/>
        </w:rPr>
        <w:t>客人。我们的司机大部分是南</w:t>
      </w:r>
      <w:proofErr w:type="gramStart"/>
      <w:r w:rsidRPr="00C81D41">
        <w:rPr>
          <w:rFonts w:hint="eastAsia"/>
        </w:rPr>
        <w:t>法当地</w:t>
      </w:r>
      <w:proofErr w:type="gramEnd"/>
      <w:r w:rsidRPr="00C81D41">
        <w:rPr>
          <w:rFonts w:hint="eastAsia"/>
        </w:rPr>
        <w:t>的法国人对于当地旅游经验丰富，精通英语，也有经验丰富的中文司机，导游。</w:t>
      </w:r>
    </w:p>
    <w:p w:rsidR="00C81D41" w:rsidRPr="00C81D41" w:rsidRDefault="00C81D41" w:rsidP="00C81D41"/>
    <w:p w:rsidR="00C81D41" w:rsidRPr="00C81D41" w:rsidRDefault="00C81D41" w:rsidP="00C81D41">
      <w:r w:rsidRPr="00C81D41">
        <w:t>公司主要业务：公商务发函及接待；团队</w:t>
      </w:r>
      <w:r w:rsidRPr="00C81D41">
        <w:t>ADS</w:t>
      </w:r>
      <w:r w:rsidRPr="00C81D41">
        <w:t>旅游邀请函，欧洲跟团游及定制游，地接包车，游轮，当地玩乐项目及票务。</w:t>
      </w:r>
    </w:p>
    <w:p w:rsidR="00C81D41" w:rsidRPr="00C81D41" w:rsidRDefault="00C81D41" w:rsidP="00C81D41"/>
    <w:p w:rsidR="00C81D41" w:rsidRPr="00C81D41" w:rsidRDefault="00C81D41" w:rsidP="00C81D41">
      <w:r w:rsidRPr="00C81D41">
        <w:t>我司拥有丰富的主题线路，具体行程可根据不同团队不同客户需求和喜好具体设计。</w:t>
      </w:r>
    </w:p>
    <w:p w:rsidR="00C81D41" w:rsidRPr="00C81D41" w:rsidRDefault="00C81D41" w:rsidP="00C81D41"/>
    <w:p w:rsidR="00C81D41" w:rsidRDefault="00C81D41" w:rsidP="00C81D41">
      <w:proofErr w:type="gramStart"/>
      <w:r w:rsidRPr="00C81D41">
        <w:t>直团底价</w:t>
      </w:r>
      <w:proofErr w:type="gramEnd"/>
      <w:r w:rsidRPr="00C81D41">
        <w:t>，非常适合欧洲参团及半自由行的客人</w:t>
      </w:r>
      <w:r>
        <w:rPr>
          <w:rFonts w:hint="eastAsia"/>
        </w:rPr>
        <w:t>。</w:t>
      </w:r>
    </w:p>
    <w:p w:rsidR="00C81D41" w:rsidRDefault="00C81D41" w:rsidP="00C81D41"/>
    <w:p w:rsidR="00C81D41" w:rsidRDefault="00C81D41" w:rsidP="00C81D41"/>
    <w:p w:rsidR="00C81D41" w:rsidRDefault="00C81D41" w:rsidP="00C81D41">
      <w:pPr>
        <w:rPr>
          <w:rFonts w:hint="eastAsia"/>
        </w:rPr>
      </w:pPr>
      <w:r>
        <w:rPr>
          <w:rFonts w:hint="eastAsia"/>
        </w:rPr>
        <w:t>欢迎各组团</w:t>
      </w:r>
      <w:proofErr w:type="gramStart"/>
      <w:r>
        <w:rPr>
          <w:rFonts w:hint="eastAsia"/>
        </w:rPr>
        <w:t>社咨询</w:t>
      </w:r>
      <w:proofErr w:type="gramEnd"/>
      <w:r>
        <w:rPr>
          <w:rFonts w:hint="eastAsia"/>
        </w:rPr>
        <w:t>同行合作价</w:t>
      </w:r>
    </w:p>
    <w:p w:rsidR="00C81D41" w:rsidRDefault="00C81D41" w:rsidP="00C81D41"/>
    <w:p w:rsidR="00C81D41" w:rsidRPr="00C81D41" w:rsidRDefault="00C81D41" w:rsidP="00C81D41">
      <w:pPr>
        <w:rPr>
          <w:lang w:val="fr-FR"/>
        </w:rPr>
      </w:pPr>
      <w:r w:rsidRPr="00C81D41">
        <w:rPr>
          <w:lang w:val="fr-FR"/>
        </w:rPr>
        <w:t>QQ:3153049119</w:t>
      </w:r>
    </w:p>
    <w:p w:rsidR="00C81D41" w:rsidRPr="00C81D41" w:rsidRDefault="00C81D41" w:rsidP="00C81D41">
      <w:pPr>
        <w:rPr>
          <w:lang w:val="fr-FR"/>
        </w:rPr>
      </w:pPr>
      <w:r w:rsidRPr="00C81D41">
        <w:rPr>
          <w:lang w:val="fr-FR"/>
        </w:rPr>
        <w:t>E-mail: info@oufa-travel.com</w:t>
      </w:r>
    </w:p>
    <w:p w:rsidR="00C81D41" w:rsidRPr="00C81D41" w:rsidRDefault="00C81D41" w:rsidP="00C81D41">
      <w:pPr>
        <w:rPr>
          <w:rFonts w:hint="eastAsia"/>
        </w:rPr>
      </w:pPr>
      <w:r>
        <w:rPr>
          <w:rFonts w:hint="eastAsia"/>
        </w:rPr>
        <w:t>微信：</w:t>
      </w:r>
      <w:r>
        <w:rPr>
          <w:rFonts w:hint="eastAsia"/>
        </w:rPr>
        <w:t>A0651159888</w:t>
      </w:r>
    </w:p>
    <w:p w:rsidR="00C81D41" w:rsidRPr="00C81D41" w:rsidRDefault="00C81D41" w:rsidP="003623CC">
      <w:pPr>
        <w:jc w:val="left"/>
        <w:rPr>
          <w:rFonts w:hint="eastAsia"/>
        </w:rPr>
      </w:pPr>
    </w:p>
    <w:sectPr w:rsidR="00C81D41" w:rsidRPr="00C81D41" w:rsidSect="00593B86">
      <w:headerReference w:type="default" r:id="rId9"/>
      <w:footerReference w:type="default" r:id="rId10"/>
      <w:pgSz w:w="11906" w:h="16838"/>
      <w:pgMar w:top="1440" w:right="1800" w:bottom="1440" w:left="1800" w:header="340" w:footer="62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624" w:rsidRDefault="00EC2624" w:rsidP="003623CC">
      <w:r>
        <w:separator/>
      </w:r>
    </w:p>
  </w:endnote>
  <w:endnote w:type="continuationSeparator" w:id="0">
    <w:p w:rsidR="00EC2624" w:rsidRDefault="00EC2624" w:rsidP="0036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altName w:val="微软雅黑.最."/>
    <w:panose1 w:val="020B0503020204020204"/>
    <w:charset w:val="86"/>
    <w:family w:val="swiss"/>
    <w:pitch w:val="variable"/>
    <w:sig w:usb0="80000287" w:usb1="280F3C52" w:usb2="00000016" w:usb3="00000000" w:csb0="0004001F" w:csb1="00000000"/>
  </w:font>
  <w:font w:name="Century Gothic">
    <w:altName w:val="Century Gothic"/>
    <w:panose1 w:val="020B0502020202020204"/>
    <w:charset w:val="00"/>
    <w:family w:val="swiss"/>
    <w:pitch w:val="variable"/>
    <w:sig w:usb0="00000287" w:usb1="00000000" w:usb2="00000000" w:usb3="00000000" w:csb0="0000009F" w:csb1="00000000"/>
  </w:font>
  <w:font w:name="KaiTi">
    <w:altName w:val="楷体"/>
    <w:panose1 w:val="00000000000000000000"/>
    <w:charset w:val="86"/>
    <w:family w:val="swiss"/>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B86" w:rsidRDefault="00593B86" w:rsidP="00593B86">
    <w:pPr>
      <w:pStyle w:val="a4"/>
      <w:jc w:val="center"/>
      <w:rPr>
        <w:rFonts w:ascii="微软雅黑" w:hAnsi="微软雅黑"/>
        <w:shd w:val="clear" w:color="auto" w:fill="FFFFFF"/>
        <w:lang w:val="fr-FR"/>
      </w:rPr>
    </w:pPr>
    <w:r>
      <w:rPr>
        <w:rFonts w:ascii="微软雅黑" w:hAnsi="微软雅黑" w:hint="eastAsia"/>
        <w:shd w:val="clear" w:color="auto" w:fill="FFFFFF"/>
        <w:lang w:val="fr-FR"/>
      </w:rPr>
      <w:t>TEL</w:t>
    </w:r>
    <w:r>
      <w:rPr>
        <w:rFonts w:ascii="微软雅黑" w:hAnsi="微软雅黑" w:hint="eastAsia"/>
        <w:shd w:val="clear" w:color="auto" w:fill="FFFFFF"/>
        <w:lang w:val="fr-FR"/>
      </w:rPr>
      <w:t>：</w:t>
    </w:r>
    <w:r>
      <w:rPr>
        <w:rFonts w:ascii="微软雅黑" w:hAnsi="微软雅黑" w:hint="eastAsia"/>
        <w:shd w:val="clear" w:color="auto" w:fill="FFFFFF"/>
        <w:lang w:val="fr-FR"/>
      </w:rPr>
      <w:t xml:space="preserve">0033 490 222 777  </w:t>
    </w:r>
    <w:r>
      <w:rPr>
        <w:rFonts w:ascii="微软雅黑" w:hAnsi="微软雅黑"/>
        <w:shd w:val="clear" w:color="auto" w:fill="FFFFFF"/>
        <w:lang w:val="fr-FR"/>
      </w:rPr>
      <w:t xml:space="preserve"> </w:t>
    </w:r>
    <w:r>
      <w:rPr>
        <w:rFonts w:ascii="微软雅黑" w:hAnsi="微软雅黑" w:hint="eastAsia"/>
        <w:shd w:val="clear" w:color="auto" w:fill="FFFFFF"/>
      </w:rPr>
      <w:t>邮箱</w:t>
    </w:r>
    <w:r>
      <w:rPr>
        <w:rFonts w:ascii="微软雅黑" w:hAnsi="微软雅黑" w:hint="eastAsia"/>
        <w:shd w:val="clear" w:color="auto" w:fill="FFFFFF"/>
        <w:lang w:val="fr-FR"/>
      </w:rPr>
      <w:t>：</w:t>
    </w:r>
    <w:hyperlink r:id="rId1" w:history="1">
      <w:r>
        <w:rPr>
          <w:rStyle w:val="a6"/>
          <w:rFonts w:ascii="微软雅黑" w:hAnsi="微软雅黑" w:hint="eastAsia"/>
          <w:shd w:val="clear" w:color="auto" w:fill="FFFFFF"/>
          <w:lang w:val="fr-FR"/>
        </w:rPr>
        <w:t>info@oufa-travel.com</w:t>
      </w:r>
    </w:hyperlink>
    <w:r>
      <w:rPr>
        <w:rFonts w:ascii="微软雅黑" w:hAnsi="微软雅黑"/>
        <w:shd w:val="clear" w:color="auto" w:fill="FFFFFF"/>
        <w:lang w:val="fr-FR"/>
      </w:rPr>
      <w:t xml:space="preserve">     </w:t>
    </w:r>
    <w:r>
      <w:rPr>
        <w:rFonts w:ascii="微软雅黑" w:hAnsi="微软雅黑"/>
        <w:shd w:val="clear" w:color="auto" w:fill="FFFFFF"/>
      </w:rPr>
      <w:t>法国公司注册号</w:t>
    </w:r>
    <w:r>
      <w:rPr>
        <w:rFonts w:ascii="微软雅黑" w:hAnsi="微软雅黑"/>
        <w:shd w:val="clear" w:color="auto" w:fill="FFFFFF"/>
        <w:lang w:val="fr-FR"/>
      </w:rPr>
      <w:t xml:space="preserve"> : </w:t>
    </w:r>
    <w:r>
      <w:rPr>
        <w:rFonts w:ascii="微软雅黑" w:hAnsi="微软雅黑"/>
        <w:shd w:val="clear" w:color="auto" w:fill="FFFFFF"/>
        <w:lang w:val="fr-FR"/>
      </w:rPr>
      <w:t>793 641 135 00017</w:t>
    </w:r>
  </w:p>
  <w:p w:rsidR="00593B86" w:rsidRDefault="00593B86" w:rsidP="00593B86">
    <w:pPr>
      <w:pStyle w:val="a4"/>
      <w:jc w:val="center"/>
      <w:rPr>
        <w:lang w:val="fr-FR"/>
      </w:rPr>
    </w:pPr>
    <w:r>
      <w:rPr>
        <w:rFonts w:ascii="微软雅黑" w:hAnsi="微软雅黑"/>
        <w:shd w:val="clear" w:color="auto" w:fill="FFFFFF"/>
      </w:rPr>
      <w:t>公司地址</w:t>
    </w:r>
    <w:r>
      <w:rPr>
        <w:rFonts w:ascii="微软雅黑" w:hAnsi="微软雅黑"/>
        <w:shd w:val="clear" w:color="auto" w:fill="FFFFFF"/>
        <w:lang w:val="fr-FR"/>
      </w:rPr>
      <w:t>：</w:t>
    </w:r>
    <w:r>
      <w:rPr>
        <w:rFonts w:ascii="微软雅黑" w:hAnsi="微软雅黑"/>
        <w:shd w:val="clear" w:color="auto" w:fill="FFFFFF"/>
        <w:lang w:val="fr-FR"/>
      </w:rPr>
      <w:t>135 avenue pierre semard,84000 AVIGNON, FRANCE</w:t>
    </w:r>
  </w:p>
  <w:p w:rsidR="00593B86" w:rsidRDefault="00593B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624" w:rsidRDefault="00EC2624" w:rsidP="003623CC">
      <w:r>
        <w:separator/>
      </w:r>
    </w:p>
  </w:footnote>
  <w:footnote w:type="continuationSeparator" w:id="0">
    <w:p w:rsidR="00EC2624" w:rsidRDefault="00EC2624" w:rsidP="00362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B86" w:rsidRDefault="00593B86" w:rsidP="00593B86">
    <w:pPr>
      <w:pStyle w:val="a3"/>
      <w:rPr>
        <w:rFonts w:hint="eastAsia"/>
      </w:rPr>
    </w:pPr>
    <w:r>
      <w:rPr>
        <w:b/>
        <w:noProof/>
        <w:sz w:val="32"/>
        <w:szCs w:val="32"/>
      </w:rPr>
      <w:drawing>
        <wp:inline distT="0" distB="0" distL="0" distR="0" wp14:anchorId="0BEE2768" wp14:editId="4A6A674B">
          <wp:extent cx="1451610" cy="571500"/>
          <wp:effectExtent l="0" t="0" r="152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56304" cy="573171"/>
                  </a:xfrm>
                  <a:prstGeom prst="rect">
                    <a:avLst/>
                  </a:prstGeom>
                </pic:spPr>
              </pic:pic>
            </a:graphicData>
          </a:graphic>
        </wp:inline>
      </w:drawing>
    </w:r>
    <w:r>
      <w:rPr>
        <w:rFonts w:hint="eastAsia"/>
        <w:b/>
        <w:color w:val="7030A0"/>
        <w:sz w:val="36"/>
        <w:szCs w:val="36"/>
        <w14:shadow w14:blurRad="38100" w14:dist="19050" w14:dir="2700000" w14:sx="100000" w14:sy="100000" w14:kx="0" w14:ky="0" w14:algn="tl">
          <w14:schemeClr w14:val="dk1">
            <w14:alpha w14:val="60000"/>
          </w14:schemeClr>
        </w14:shadow>
      </w:rPr>
      <w:t xml:space="preserve">   </w:t>
    </w:r>
    <w:r>
      <w:rPr>
        <w:rFonts w:ascii="Times New Roman" w:eastAsiaTheme="majorEastAsia" w:hAnsi="Times New Roman" w:cs="Times New Roman"/>
        <w:b/>
        <w:caps/>
        <w:color w:val="7030A0"/>
        <w:sz w:val="72"/>
        <w:szCs w:val="72"/>
        <w:lang w:val="fr-FR"/>
        <w14:reflection w14:blurRad="12700" w14:stA="28000" w14:stPos="0" w14:endA="0" w14:endPos="45000" w14:dist="1003" w14:dir="5400000" w14:fadeDir="5400000" w14:sx="100000" w14:sy="-100000" w14:kx="0" w14:ky="0" w14:algn="bl"/>
      </w:rPr>
      <w:t>O</w:t>
    </w:r>
    <w:r>
      <w:rPr>
        <w:rFonts w:ascii="Times New Roman" w:eastAsiaTheme="majorEastAsia" w:hAnsi="Times New Roman" w:cs="Times New Roman"/>
        <w:b/>
        <w:caps/>
        <w:color w:val="7030A0"/>
        <w:sz w:val="72"/>
        <w:szCs w:val="72"/>
        <w14:reflection w14:blurRad="12700" w14:stA="28000" w14:stPos="0" w14:endA="0" w14:endPos="45000" w14:dist="1003" w14:dir="5400000" w14:fadeDir="5400000" w14:sx="100000" w14:sy="-100000" w14:kx="0" w14:ky="0" w14:algn="bl"/>
      </w:rPr>
      <w:t>UFA TRAVEL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B67BE"/>
    <w:multiLevelType w:val="hybridMultilevel"/>
    <w:tmpl w:val="39C8367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EF"/>
    <w:rsid w:val="0018244B"/>
    <w:rsid w:val="00293FEF"/>
    <w:rsid w:val="003623CC"/>
    <w:rsid w:val="00593B86"/>
    <w:rsid w:val="00C81D41"/>
    <w:rsid w:val="00EC2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C8ABE4-73BB-4EFB-B11D-BC1B18FD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3623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23CC"/>
    <w:rPr>
      <w:sz w:val="18"/>
      <w:szCs w:val="18"/>
    </w:rPr>
  </w:style>
  <w:style w:type="paragraph" w:styleId="a4">
    <w:name w:val="footer"/>
    <w:basedOn w:val="a"/>
    <w:link w:val="Char0"/>
    <w:unhideWhenUsed/>
    <w:qFormat/>
    <w:rsid w:val="003623CC"/>
    <w:pPr>
      <w:tabs>
        <w:tab w:val="center" w:pos="4153"/>
        <w:tab w:val="right" w:pos="8306"/>
      </w:tabs>
      <w:snapToGrid w:val="0"/>
      <w:jc w:val="left"/>
    </w:pPr>
    <w:rPr>
      <w:sz w:val="18"/>
      <w:szCs w:val="18"/>
    </w:rPr>
  </w:style>
  <w:style w:type="character" w:customStyle="1" w:styleId="Char0">
    <w:name w:val="页脚 Char"/>
    <w:basedOn w:val="a0"/>
    <w:link w:val="a4"/>
    <w:uiPriority w:val="99"/>
    <w:rsid w:val="003623CC"/>
    <w:rPr>
      <w:sz w:val="18"/>
      <w:szCs w:val="18"/>
    </w:rPr>
  </w:style>
  <w:style w:type="paragraph" w:customStyle="1" w:styleId="Default">
    <w:name w:val="Default"/>
    <w:rsid w:val="003623CC"/>
    <w:pPr>
      <w:widowControl w:val="0"/>
      <w:autoSpaceDE w:val="0"/>
      <w:autoSpaceDN w:val="0"/>
      <w:adjustRightInd w:val="0"/>
    </w:pPr>
    <w:rPr>
      <w:rFonts w:ascii="微软雅黑" w:eastAsia="微软雅黑" w:cs="微软雅黑"/>
      <w:color w:val="000000"/>
      <w:kern w:val="0"/>
      <w:sz w:val="24"/>
      <w:szCs w:val="24"/>
    </w:rPr>
  </w:style>
  <w:style w:type="paragraph" w:styleId="a5">
    <w:name w:val="List Paragraph"/>
    <w:basedOn w:val="a"/>
    <w:uiPriority w:val="34"/>
    <w:qFormat/>
    <w:rsid w:val="00C81D41"/>
    <w:pPr>
      <w:ind w:firstLineChars="200" w:firstLine="420"/>
    </w:pPr>
  </w:style>
  <w:style w:type="character" w:styleId="a6">
    <w:name w:val="Hyperlink"/>
    <w:basedOn w:val="a0"/>
    <w:rsid w:val="00593B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042104">
      <w:bodyDiv w:val="1"/>
      <w:marLeft w:val="0"/>
      <w:marRight w:val="0"/>
      <w:marTop w:val="0"/>
      <w:marBottom w:val="0"/>
      <w:divBdr>
        <w:top w:val="none" w:sz="0" w:space="0" w:color="auto"/>
        <w:left w:val="none" w:sz="0" w:space="0" w:color="auto"/>
        <w:bottom w:val="none" w:sz="0" w:space="0" w:color="auto"/>
        <w:right w:val="none" w:sz="0" w:space="0" w:color="auto"/>
      </w:divBdr>
      <w:divsChild>
        <w:div w:id="1102337546">
          <w:marLeft w:val="0"/>
          <w:marRight w:val="0"/>
          <w:marTop w:val="0"/>
          <w:marBottom w:val="0"/>
          <w:divBdr>
            <w:top w:val="none" w:sz="0" w:space="0" w:color="auto"/>
            <w:left w:val="none" w:sz="0" w:space="0" w:color="auto"/>
            <w:bottom w:val="none" w:sz="0" w:space="0" w:color="auto"/>
            <w:right w:val="none" w:sz="0" w:space="0" w:color="auto"/>
          </w:divBdr>
          <w:divsChild>
            <w:div w:id="619922087">
              <w:marLeft w:val="0"/>
              <w:marRight w:val="0"/>
              <w:marTop w:val="0"/>
              <w:marBottom w:val="0"/>
              <w:divBdr>
                <w:top w:val="none" w:sz="0" w:space="0" w:color="auto"/>
                <w:left w:val="none" w:sz="0" w:space="0" w:color="auto"/>
                <w:bottom w:val="none" w:sz="0" w:space="0" w:color="auto"/>
                <w:right w:val="none" w:sz="0" w:space="0" w:color="auto"/>
              </w:divBdr>
            </w:div>
            <w:div w:id="678386899">
              <w:marLeft w:val="0"/>
              <w:marRight w:val="0"/>
              <w:marTop w:val="0"/>
              <w:marBottom w:val="0"/>
              <w:divBdr>
                <w:top w:val="none" w:sz="0" w:space="0" w:color="auto"/>
                <w:left w:val="none" w:sz="0" w:space="0" w:color="auto"/>
                <w:bottom w:val="none" w:sz="0" w:space="0" w:color="auto"/>
                <w:right w:val="none" w:sz="0" w:space="0" w:color="auto"/>
              </w:divBdr>
            </w:div>
            <w:div w:id="917641339">
              <w:marLeft w:val="0"/>
              <w:marRight w:val="0"/>
              <w:marTop w:val="0"/>
              <w:marBottom w:val="0"/>
              <w:divBdr>
                <w:top w:val="none" w:sz="0" w:space="0" w:color="auto"/>
                <w:left w:val="none" w:sz="0" w:space="0" w:color="auto"/>
                <w:bottom w:val="none" w:sz="0" w:space="0" w:color="auto"/>
                <w:right w:val="none" w:sz="0" w:space="0" w:color="auto"/>
              </w:divBdr>
            </w:div>
          </w:divsChild>
        </w:div>
        <w:div w:id="1664314583">
          <w:marLeft w:val="0"/>
          <w:marRight w:val="0"/>
          <w:marTop w:val="0"/>
          <w:marBottom w:val="0"/>
          <w:divBdr>
            <w:top w:val="none" w:sz="0" w:space="0" w:color="auto"/>
            <w:left w:val="none" w:sz="0" w:space="0" w:color="auto"/>
            <w:bottom w:val="none" w:sz="0" w:space="0" w:color="auto"/>
            <w:right w:val="none" w:sz="0" w:space="0" w:color="auto"/>
          </w:divBdr>
        </w:div>
        <w:div w:id="281423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arenjie.com/misc.php?mod=tag&amp;id=02475" TargetMode="External"/><Relationship Id="rId3" Type="http://schemas.openxmlformats.org/officeDocument/2006/relationships/settings" Target="settings.xml"/><Relationship Id="rId7" Type="http://schemas.openxmlformats.org/officeDocument/2006/relationships/hyperlink" Target="http://www.huarenjie.com/thread-40419-1-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oufa-trav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121</Words>
  <Characters>691</Characters>
  <Application>Microsoft Office Word</Application>
  <DocSecurity>0</DocSecurity>
  <Lines>5</Lines>
  <Paragraphs>1</Paragraphs>
  <ScaleCrop>false</ScaleCrop>
  <Company>Microsoft</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oufa-travel</dc:creator>
  <cp:keywords/>
  <dc:description/>
  <cp:lastModifiedBy>oufa-travel</cp:lastModifiedBy>
  <cp:revision>3</cp:revision>
  <dcterms:created xsi:type="dcterms:W3CDTF">2016-11-25T13:04:00Z</dcterms:created>
  <dcterms:modified xsi:type="dcterms:W3CDTF">2016-11-25T13:22:00Z</dcterms:modified>
</cp:coreProperties>
</file>